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7E0A" w14:textId="77777777" w:rsidR="00252A36" w:rsidRPr="00F14CFC" w:rsidRDefault="00252A36" w:rsidP="00F14CFC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</w:pPr>
    </w:p>
    <w:p w14:paraId="40579499" w14:textId="77777777" w:rsidR="00F14CFC" w:rsidRDefault="00F14CFC" w:rsidP="00F14CFC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</w:pPr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 xml:space="preserve">DUON Dystrybucja sp. z o.o. specjalizuje się w dostawach gazu ziemnego sieciowego i skroplonego (LNG – </w:t>
      </w:r>
      <w:proofErr w:type="spellStart"/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>Liquefied</w:t>
      </w:r>
      <w:proofErr w:type="spellEnd"/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 xml:space="preserve"> Natural </w:t>
      </w:r>
      <w:proofErr w:type="spellStart"/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>Gas</w:t>
      </w:r>
      <w:proofErr w:type="spellEnd"/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 xml:space="preserve">). Posiadamy własną infrastrukturę, na którą składają się sieci dystrybucyjne oraz stacje </w:t>
      </w:r>
      <w:proofErr w:type="spellStart"/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>regazyfikacji</w:t>
      </w:r>
      <w:proofErr w:type="spellEnd"/>
      <w:r w:rsidRPr="00F14CFC"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  <w:t xml:space="preserve"> gazu LNG. Oferujemy również kompleksowe rozwiązania energetyczne dla przedsiębiorstw na bazie ekologicznych paliw. Gaz ziemny pozyskujemy zarówno z krajowych, jak i zagranicznych, sprawdzonych źródeł.</w:t>
      </w:r>
    </w:p>
    <w:p w14:paraId="42B22F46" w14:textId="31B3339A" w:rsidR="00F14CFC" w:rsidRDefault="00F14CFC" w:rsidP="00F14CF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Poszukujemy osób, które chciałyby zdobyć doświadczenie w </w:t>
      </w:r>
      <w:r w:rsidR="008E2E7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obszarze People &amp; </w:t>
      </w:r>
      <w:proofErr w:type="spellStart"/>
      <w:r w:rsidR="008E2E76">
        <w:rPr>
          <w:rFonts w:eastAsia="Times New Roman" w:cstheme="minorHAnsi"/>
          <w:color w:val="000000"/>
          <w:sz w:val="20"/>
          <w:szCs w:val="20"/>
          <w:lang w:eastAsia="pl-PL"/>
        </w:rPr>
        <w:t>Culture</w:t>
      </w:r>
      <w:proofErr w:type="spellEnd"/>
      <w:r w:rsidR="00F314C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oraz działałyby razem z nami w </w:t>
      </w:r>
      <w:r w:rsidR="00F314C1">
        <w:rPr>
          <w:rFonts w:eastAsia="Times New Roman" w:cstheme="minorHAnsi"/>
          <w:color w:val="000000"/>
          <w:sz w:val="20"/>
          <w:szCs w:val="20"/>
          <w:lang w:eastAsia="pl-PL"/>
        </w:rPr>
        <w:t>przyczynić się do rozwoju naszej spółki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 Oferujemy stanowisko:</w:t>
      </w:r>
    </w:p>
    <w:p w14:paraId="3CF0CEE5" w14:textId="77777777" w:rsidR="00F14CFC" w:rsidRPr="002C5CED" w:rsidRDefault="00F14CFC" w:rsidP="00F14CFC">
      <w:p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706955A" w14:textId="6D7958E6" w:rsidR="00F14CFC" w:rsidRPr="00F14CFC" w:rsidRDefault="005E12A5" w:rsidP="00F14CFC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262626"/>
          <w:spacing w:val="-4"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color w:val="262626"/>
          <w:spacing w:val="-4"/>
          <w:sz w:val="20"/>
          <w:szCs w:val="20"/>
          <w:lang w:eastAsia="pl-PL"/>
        </w:rPr>
        <w:t xml:space="preserve">Asystent w dziale People &amp; </w:t>
      </w:r>
      <w:proofErr w:type="spellStart"/>
      <w:r>
        <w:rPr>
          <w:rFonts w:eastAsia="Times New Roman" w:cstheme="minorHAnsi"/>
          <w:b/>
          <w:bCs/>
          <w:color w:val="262626"/>
          <w:spacing w:val="-4"/>
          <w:sz w:val="20"/>
          <w:szCs w:val="20"/>
          <w:lang w:eastAsia="pl-PL"/>
        </w:rPr>
        <w:t>Culture</w:t>
      </w:r>
      <w:proofErr w:type="spellEnd"/>
    </w:p>
    <w:p w14:paraId="7A80F58D" w14:textId="77777777" w:rsidR="00F14CFC" w:rsidRDefault="00F14CFC" w:rsidP="00F14C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</w:pPr>
    </w:p>
    <w:p w14:paraId="429C6AA6" w14:textId="1B7F3780" w:rsidR="00F14CFC" w:rsidRPr="00F14CFC" w:rsidRDefault="00F14CFC" w:rsidP="00F14C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</w:pPr>
      <w:r w:rsidRPr="00F14CFC"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  <w:t>Twój zakres obowiązków</w:t>
      </w:r>
    </w:p>
    <w:p w14:paraId="6275EA0E" w14:textId="3220511A" w:rsidR="00F14CFC" w:rsidRDefault="00A66492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Wspieranie projektów w obszarze rozwoju kompetencji pracow</w:t>
      </w:r>
      <w:r w:rsidR="001705AF">
        <w:rPr>
          <w:rFonts w:eastAsia="Times New Roman" w:cstheme="minorHAnsi"/>
          <w:color w:val="000000"/>
          <w:sz w:val="20"/>
          <w:szCs w:val="20"/>
          <w:lang w:eastAsia="pl-PL"/>
        </w:rPr>
        <w:t>ników (np. Matryce kompetencji)</w:t>
      </w:r>
    </w:p>
    <w:p w14:paraId="1CD42B76" w14:textId="054E4533" w:rsidR="001705AF" w:rsidRDefault="005157BE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Wspieranie projektów w obszarze CSR (np. Mistrzowie redukcji śladu węglowego)</w:t>
      </w:r>
    </w:p>
    <w:p w14:paraId="26C16C4D" w14:textId="7DFF4CE0" w:rsidR="002A0A55" w:rsidRDefault="002A0A55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Wykonywanie raportów i zestawień w obszarze administracji kadrowej</w:t>
      </w:r>
    </w:p>
    <w:p w14:paraId="658B0AA2" w14:textId="21E641DA" w:rsidR="001705AF" w:rsidRDefault="005C5411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Wpieranie innych procesów takich jak: rek</w:t>
      </w:r>
      <w:r w:rsidR="001761C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rutacja, </w:t>
      </w:r>
      <w:proofErr w:type="spellStart"/>
      <w:r w:rsidR="00F05267">
        <w:rPr>
          <w:rFonts w:eastAsia="Times New Roman" w:cstheme="minorHAnsi"/>
          <w:color w:val="000000"/>
          <w:sz w:val="20"/>
          <w:szCs w:val="20"/>
          <w:lang w:eastAsia="pl-PL"/>
        </w:rPr>
        <w:t>onboarding</w:t>
      </w:r>
      <w:proofErr w:type="spellEnd"/>
      <w:r w:rsidR="00F05267">
        <w:rPr>
          <w:rFonts w:eastAsia="Times New Roman" w:cstheme="minorHAnsi"/>
          <w:color w:val="000000"/>
          <w:sz w:val="20"/>
          <w:szCs w:val="20"/>
          <w:lang w:eastAsia="pl-PL"/>
        </w:rPr>
        <w:t>, sukcesja,</w:t>
      </w:r>
      <w:r w:rsidR="00031C5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ED6DA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dokumentacja pracownicza </w:t>
      </w:r>
      <w:r w:rsidR="00031AA0">
        <w:rPr>
          <w:rFonts w:eastAsia="Times New Roman" w:cstheme="minorHAnsi"/>
          <w:color w:val="000000"/>
          <w:sz w:val="20"/>
          <w:szCs w:val="20"/>
          <w:lang w:eastAsia="pl-PL"/>
        </w:rPr>
        <w:t>itd.</w:t>
      </w:r>
      <w:r w:rsidR="00F0526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4C505D62" w14:textId="77777777" w:rsidR="00F14CFC" w:rsidRPr="002C5CED" w:rsidRDefault="00F14CFC" w:rsidP="00F14CFC">
      <w:p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0A113DE" w14:textId="1AC6EDE6" w:rsidR="00F14CFC" w:rsidRPr="00F14CFC" w:rsidRDefault="00F14CFC" w:rsidP="00F14C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</w:pPr>
      <w:r w:rsidRPr="00F14CFC"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  <w:t>Nasze wymagania</w:t>
      </w:r>
    </w:p>
    <w:p w14:paraId="7683613C" w14:textId="77777777" w:rsidR="00F14CFC" w:rsidRPr="002C5CED" w:rsidRDefault="00F14CFC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>umiejętność organizacji pracy i określania priorytetów</w:t>
      </w:r>
    </w:p>
    <w:p w14:paraId="29363FB9" w14:textId="77777777" w:rsidR="00F14CFC" w:rsidRPr="002C5CED" w:rsidRDefault="00F14CFC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>umiejętność pracy w zespole</w:t>
      </w:r>
    </w:p>
    <w:p w14:paraId="213758AD" w14:textId="77777777" w:rsidR="00F14CFC" w:rsidRPr="002C5CED" w:rsidRDefault="00F14CFC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>otwartość na kontakty z ludźmi</w:t>
      </w:r>
    </w:p>
    <w:p w14:paraId="6351AEBA" w14:textId="77777777" w:rsidR="00F14CFC" w:rsidRPr="002C5CED" w:rsidRDefault="00F14CFC" w:rsidP="00F14CFC">
      <w:pPr>
        <w:numPr>
          <w:ilvl w:val="0"/>
          <w:numId w:val="4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>dokładność i zaangażowanie</w:t>
      </w:r>
    </w:p>
    <w:p w14:paraId="5050B9D9" w14:textId="36016C7A" w:rsidR="00F14CFC" w:rsidRPr="002C5CED" w:rsidRDefault="00F14CFC" w:rsidP="00F14C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</w:pPr>
      <w:r w:rsidRPr="002C5CED"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  <w:t>Mile widziane</w:t>
      </w:r>
    </w:p>
    <w:p w14:paraId="43F69ACA" w14:textId="0D080BF7" w:rsidR="00F14CFC" w:rsidRDefault="00F14CFC" w:rsidP="00F14CFC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znajomość </w:t>
      </w:r>
      <w:r w:rsidR="001214D9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031AA0">
        <w:rPr>
          <w:rFonts w:eastAsia="Times New Roman" w:cstheme="minorHAnsi"/>
          <w:color w:val="000000"/>
          <w:sz w:val="20"/>
          <w:szCs w:val="20"/>
          <w:lang w:eastAsia="pl-PL"/>
        </w:rPr>
        <w:t>xcela</w:t>
      </w:r>
      <w:r w:rsidR="001214D9">
        <w:rPr>
          <w:rFonts w:eastAsia="Times New Roman" w:cstheme="minorHAnsi"/>
          <w:color w:val="000000"/>
          <w:sz w:val="20"/>
          <w:szCs w:val="20"/>
          <w:lang w:eastAsia="pl-PL"/>
        </w:rPr>
        <w:t>, Worda i MS TEAMS</w:t>
      </w:r>
    </w:p>
    <w:p w14:paraId="39D185A9" w14:textId="77777777" w:rsidR="00F14CFC" w:rsidRDefault="00F14CFC" w:rsidP="00F14C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</w:pPr>
    </w:p>
    <w:p w14:paraId="669D12DE" w14:textId="3F26427D" w:rsidR="00F14CFC" w:rsidRPr="00F14CFC" w:rsidRDefault="00F14CFC" w:rsidP="00F14CF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</w:pPr>
      <w:r w:rsidRPr="00F14CFC">
        <w:rPr>
          <w:rFonts w:eastAsia="Times New Roman" w:cstheme="minorHAnsi"/>
          <w:b/>
          <w:bCs/>
          <w:color w:val="262626"/>
          <w:spacing w:val="-2"/>
          <w:sz w:val="20"/>
          <w:szCs w:val="20"/>
          <w:lang w:eastAsia="pl-PL"/>
        </w:rPr>
        <w:t>To oferujemy</w:t>
      </w:r>
    </w:p>
    <w:p w14:paraId="4D724139" w14:textId="77777777" w:rsidR="00F14CFC" w:rsidRPr="002C5CED" w:rsidRDefault="00F14CFC" w:rsidP="00F14CFC">
      <w:pPr>
        <w:numPr>
          <w:ilvl w:val="0"/>
          <w:numId w:val="6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>życzliwy zespół służący radą i wsparciem</w:t>
      </w:r>
    </w:p>
    <w:p w14:paraId="1BF282B8" w14:textId="3B02064D" w:rsidR="00F14CFC" w:rsidRDefault="00F14CFC" w:rsidP="001214D9">
      <w:pPr>
        <w:numPr>
          <w:ilvl w:val="0"/>
          <w:numId w:val="7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C5CED">
        <w:rPr>
          <w:rFonts w:eastAsia="Times New Roman" w:cstheme="minorHAnsi"/>
          <w:color w:val="000000"/>
          <w:sz w:val="20"/>
          <w:szCs w:val="20"/>
          <w:lang w:eastAsia="pl-PL"/>
        </w:rPr>
        <w:t>pracę w nowoczesnym biurze z wykorzystaniem profesjonalnych systemów informatycznych,</w:t>
      </w:r>
    </w:p>
    <w:p w14:paraId="57B89568" w14:textId="635FFD00" w:rsidR="001214D9" w:rsidRDefault="0074253F" w:rsidP="001214D9">
      <w:pPr>
        <w:numPr>
          <w:ilvl w:val="0"/>
          <w:numId w:val="7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Staż na 3 miesiące</w:t>
      </w:r>
    </w:p>
    <w:p w14:paraId="7479C2E9" w14:textId="6B177D79" w:rsidR="0074253F" w:rsidRDefault="0074253F" w:rsidP="001214D9">
      <w:pPr>
        <w:numPr>
          <w:ilvl w:val="0"/>
          <w:numId w:val="7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Początek stażu od </w:t>
      </w:r>
      <w:r w:rsidR="00826837">
        <w:rPr>
          <w:rFonts w:eastAsia="Times New Roman" w:cstheme="minorHAnsi"/>
          <w:color w:val="000000"/>
          <w:sz w:val="20"/>
          <w:szCs w:val="20"/>
          <w:lang w:eastAsia="pl-PL"/>
        </w:rPr>
        <w:t xml:space="preserve">3 lub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17 kwietnia</w:t>
      </w:r>
      <w:r w:rsidR="00B8446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istnieje możliwość dogadania się co do innego terminu rozpoczęcia</w:t>
      </w:r>
      <w:r w:rsidR="0035298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stażu</w:t>
      </w:r>
    </w:p>
    <w:p w14:paraId="7F356ADD" w14:textId="590100A0" w:rsidR="00352981" w:rsidRPr="001214D9" w:rsidRDefault="00352981" w:rsidP="001214D9">
      <w:pPr>
        <w:numPr>
          <w:ilvl w:val="0"/>
          <w:numId w:val="7"/>
        </w:numPr>
        <w:shd w:val="clear" w:color="auto" w:fill="FFFFFF"/>
        <w:spacing w:after="0" w:line="300" w:lineRule="atLeast"/>
        <w:ind w:left="990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Oczekiwana ilość godzin w miesiącu  min. 120</w:t>
      </w:r>
      <w:r w:rsidR="00CB2E7A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– mile widziane więcej</w:t>
      </w:r>
    </w:p>
    <w:p w14:paraId="71CE8A23" w14:textId="77777777" w:rsidR="0083535F" w:rsidRDefault="0083535F" w:rsidP="0083535F">
      <w:pPr>
        <w:pStyle w:val="Akapitzlist"/>
        <w:spacing w:line="360" w:lineRule="auto"/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A81C8D" w14:textId="0B43B437" w:rsidR="00640EAF" w:rsidRPr="0083535F" w:rsidRDefault="0083535F" w:rsidP="0083535F">
      <w:pPr>
        <w:pStyle w:val="Akapitzlist"/>
        <w:spacing w:line="360" w:lineRule="auto"/>
        <w:ind w:left="0"/>
        <w:rPr>
          <w:sz w:val="14"/>
          <w:szCs w:val="14"/>
        </w:rPr>
      </w:pPr>
      <w:r w:rsidRPr="0083535F">
        <w:rPr>
          <w:rFonts w:ascii="Arial" w:eastAsia="Times New Roman" w:hAnsi="Arial" w:cs="Arial"/>
          <w:sz w:val="14"/>
          <w:szCs w:val="14"/>
          <w:lang w:eastAsia="pl-PL"/>
        </w:rPr>
        <w:t xml:space="preserve">Administratorem danych osobowych jest DUON Dystrybucja Sp. z o.o. z siedzibą w Wysogotowie, przy ulicy </w:t>
      </w:r>
      <w:proofErr w:type="spellStart"/>
      <w:r w:rsidR="00523FEC">
        <w:rPr>
          <w:rFonts w:ascii="Arial" w:eastAsia="Times New Roman" w:hAnsi="Arial" w:cs="Arial"/>
          <w:sz w:val="14"/>
          <w:szCs w:val="14"/>
          <w:lang w:eastAsia="pl-PL"/>
        </w:rPr>
        <w:t>Batorowska</w:t>
      </w:r>
      <w:proofErr w:type="spellEnd"/>
      <w:r w:rsidR="00523FEC">
        <w:rPr>
          <w:rFonts w:ascii="Arial" w:eastAsia="Times New Roman" w:hAnsi="Arial" w:cs="Arial"/>
          <w:sz w:val="14"/>
          <w:szCs w:val="14"/>
          <w:lang w:eastAsia="pl-PL"/>
        </w:rPr>
        <w:t xml:space="preserve"> 15</w:t>
      </w:r>
      <w:r w:rsidR="00AB0DC8">
        <w:rPr>
          <w:rFonts w:ascii="Arial" w:eastAsia="Times New Roman" w:hAnsi="Arial" w:cs="Arial"/>
          <w:sz w:val="14"/>
          <w:szCs w:val="14"/>
          <w:lang w:eastAsia="pl-PL"/>
        </w:rPr>
        <w:t>, Wysogotowo k. Poznania</w:t>
      </w:r>
      <w:r w:rsidRPr="0083535F">
        <w:rPr>
          <w:rFonts w:ascii="Arial" w:eastAsia="Times New Roman" w:hAnsi="Arial" w:cs="Arial"/>
          <w:sz w:val="14"/>
          <w:szCs w:val="14"/>
          <w:lang w:eastAsia="pl-PL"/>
        </w:rPr>
        <w:t xml:space="preserve">, 62-081 Przeźmierowo. Został wyznaczony Inspektor Ochrony Danych, z którym mają prawo Państwo skontaktować się </w:t>
      </w:r>
      <w:proofErr w:type="spellStart"/>
      <w:r w:rsidRPr="0083535F">
        <w:rPr>
          <w:rFonts w:ascii="Arial" w:eastAsia="Times New Roman" w:hAnsi="Arial" w:cs="Arial"/>
          <w:sz w:val="14"/>
          <w:szCs w:val="14"/>
          <w:lang w:eastAsia="pl-PL"/>
        </w:rPr>
        <w:t>pisząc</w:t>
      </w:r>
      <w:proofErr w:type="spellEnd"/>
      <w:r w:rsidRPr="0083535F">
        <w:rPr>
          <w:rFonts w:ascii="Arial" w:eastAsia="Times New Roman" w:hAnsi="Arial" w:cs="Arial"/>
          <w:sz w:val="14"/>
          <w:szCs w:val="14"/>
          <w:lang w:eastAsia="pl-PL"/>
        </w:rPr>
        <w:t xml:space="preserve"> na adres e-mail: </w:t>
      </w:r>
      <w:hyperlink r:id="rId8" w:history="1">
        <w:r w:rsidRPr="0083535F">
          <w:rPr>
            <w:rStyle w:val="Hipercze"/>
            <w:rFonts w:ascii="Arial" w:eastAsia="Times New Roman" w:hAnsi="Arial" w:cs="Arial"/>
            <w:sz w:val="14"/>
            <w:szCs w:val="14"/>
            <w:lang w:eastAsia="pl-PL"/>
          </w:rPr>
          <w:t>odo@gge.com.pl</w:t>
        </w:r>
      </w:hyperlink>
      <w:r w:rsidRPr="0083535F">
        <w:rPr>
          <w:rFonts w:ascii="Arial" w:eastAsia="Times New Roman" w:hAnsi="Arial" w:cs="Arial"/>
          <w:color w:val="0000FF"/>
          <w:sz w:val="14"/>
          <w:szCs w:val="14"/>
          <w:lang w:eastAsia="pl-PL"/>
        </w:rPr>
        <w:t>.</w:t>
      </w:r>
      <w:r w:rsidRPr="0083535F">
        <w:rPr>
          <w:rFonts w:ascii="Arial" w:eastAsia="Times New Roman" w:hAnsi="Arial" w:cs="Arial"/>
          <w:sz w:val="14"/>
          <w:szCs w:val="14"/>
          <w:lang w:eastAsia="pl-PL"/>
        </w:rPr>
        <w:t xml:space="preserve">  Celem przetwarzania danych osobowych jest przeprowadzenie procesu rekrutacji na określone stanowisko pracy. Pełna treść informacji o przetwarzaniu danych osobowych a także przysługujących Pani/Panu praw, dostępna jest pod adresem </w:t>
      </w:r>
      <w:hyperlink r:id="rId9" w:history="1">
        <w:r w:rsidRPr="0083535F">
          <w:rPr>
            <w:rStyle w:val="Hipercze"/>
            <w:rFonts w:ascii="Arial" w:eastAsia="Calibri" w:hAnsi="Arial" w:cs="Arial"/>
            <w:sz w:val="14"/>
            <w:szCs w:val="14"/>
          </w:rPr>
          <w:t>https://www.duon.pl/obowiazki-informacyjne/</w:t>
        </w:r>
      </w:hyperlink>
      <w:r w:rsidRPr="0083535F">
        <w:rPr>
          <w:rFonts w:ascii="Arial" w:eastAsia="Calibri" w:hAnsi="Arial" w:cs="Arial"/>
          <w:sz w:val="14"/>
          <w:szCs w:val="14"/>
        </w:rPr>
        <w:t xml:space="preserve">.  </w:t>
      </w:r>
    </w:p>
    <w:sectPr w:rsidR="00640EAF" w:rsidRPr="0083535F" w:rsidSect="009170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A180" w14:textId="77777777" w:rsidR="009704B1" w:rsidRDefault="009704B1" w:rsidP="004B0591">
      <w:pPr>
        <w:spacing w:after="0" w:line="240" w:lineRule="auto"/>
      </w:pPr>
      <w:r>
        <w:separator/>
      </w:r>
    </w:p>
  </w:endnote>
  <w:endnote w:type="continuationSeparator" w:id="0">
    <w:p w14:paraId="27D61FDD" w14:textId="77777777" w:rsidR="009704B1" w:rsidRDefault="009704B1" w:rsidP="004B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4F6E" w14:textId="77777777" w:rsidR="00771A8C" w:rsidRDefault="00771A8C" w:rsidP="00771A8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0FAF" w14:textId="7F054C0C" w:rsidR="00771A8C" w:rsidRPr="00771A8C" w:rsidRDefault="00C8419D" w:rsidP="0086489D">
    <w:pPr>
      <w:pStyle w:val="Stopka"/>
      <w:rPr>
        <w:b/>
        <w:color w:val="80398E"/>
        <w:sz w:val="24"/>
        <w:szCs w:val="24"/>
      </w:rPr>
    </w:pPr>
    <w:r w:rsidRPr="00771A8C">
      <w:rPr>
        <w:b/>
        <w:noProof/>
        <w:color w:val="80398E"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ADCEFAB" wp14:editId="6E967075">
              <wp:simplePos x="0" y="0"/>
              <wp:positionH relativeFrom="column">
                <wp:posOffset>-147955</wp:posOffset>
              </wp:positionH>
              <wp:positionV relativeFrom="paragraph">
                <wp:posOffset>221615</wp:posOffset>
              </wp:positionV>
              <wp:extent cx="4371975" cy="140462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63D3C" w14:textId="4D3A73BF" w:rsidR="0086489D" w:rsidRPr="00C8419D" w:rsidRDefault="0086489D" w:rsidP="0086489D">
                          <w:pPr>
                            <w:spacing w:after="0" w:line="240" w:lineRule="auto"/>
                            <w:rPr>
                              <w:color w:val="585858"/>
                              <w:sz w:val="16"/>
                              <w:szCs w:val="16"/>
                            </w:rPr>
                          </w:pPr>
                          <w:r w:rsidRPr="00C8419D">
                            <w:rPr>
                              <w:color w:val="585858"/>
                              <w:sz w:val="16"/>
                              <w:szCs w:val="16"/>
                            </w:rPr>
                            <w:t xml:space="preserve">DUON Dystrybucja sp. z o.o. ul. </w:t>
                          </w:r>
                          <w:proofErr w:type="spellStart"/>
                          <w:r w:rsidRPr="00C8419D">
                            <w:rPr>
                              <w:color w:val="585858"/>
                              <w:sz w:val="16"/>
                              <w:szCs w:val="16"/>
                            </w:rPr>
                            <w:t>Batorowska</w:t>
                          </w:r>
                          <w:proofErr w:type="spellEnd"/>
                          <w:r w:rsidRPr="00C8419D">
                            <w:rPr>
                              <w:color w:val="585858"/>
                              <w:sz w:val="16"/>
                              <w:szCs w:val="16"/>
                            </w:rPr>
                            <w:t xml:space="preserve"> 15, Wysogotowo k. Poznania 62-081 Przeźmierowo</w:t>
                          </w:r>
                        </w:p>
                        <w:p w14:paraId="69E8238D" w14:textId="77777777" w:rsidR="0086489D" w:rsidRPr="00C8419D" w:rsidRDefault="0086489D" w:rsidP="0086489D">
                          <w:pPr>
                            <w:spacing w:after="0" w:line="240" w:lineRule="auto"/>
                            <w:rPr>
                              <w:color w:val="585858"/>
                              <w:sz w:val="16"/>
                              <w:szCs w:val="16"/>
                            </w:rPr>
                          </w:pPr>
                          <w:r w:rsidRPr="00C8419D">
                            <w:rPr>
                              <w:color w:val="585858"/>
                              <w:sz w:val="16"/>
                              <w:szCs w:val="16"/>
                            </w:rPr>
                            <w:t>KRS: 0000734483, NIP: 779-21-30-301, REGON: 639803477</w:t>
                          </w:r>
                        </w:p>
                        <w:p w14:paraId="2A3F24E8" w14:textId="387605EC" w:rsidR="0086489D" w:rsidRPr="00C8419D" w:rsidRDefault="0086489D" w:rsidP="0086489D">
                          <w:pPr>
                            <w:spacing w:after="0" w:line="240" w:lineRule="auto"/>
                            <w:rPr>
                              <w:color w:val="585858"/>
                              <w:sz w:val="16"/>
                              <w:szCs w:val="16"/>
                            </w:rPr>
                          </w:pPr>
                          <w:r w:rsidRPr="00C8419D">
                            <w:rPr>
                              <w:color w:val="585858"/>
                              <w:sz w:val="16"/>
                              <w:szCs w:val="16"/>
                            </w:rPr>
                            <w:t>Sąd Rejonowy Poznań Nowe Miasto i Wilda w Poznaniu, Wydział VIII Krajowego Rejestru Sądowego</w:t>
                          </w:r>
                        </w:p>
                        <w:p w14:paraId="4A2EBB71" w14:textId="53779546" w:rsidR="0086489D" w:rsidRPr="00C8419D" w:rsidRDefault="0086489D" w:rsidP="0086489D">
                          <w:pPr>
                            <w:spacing w:after="0" w:line="240" w:lineRule="auto"/>
                            <w:rPr>
                              <w:color w:val="585858"/>
                              <w:sz w:val="16"/>
                              <w:szCs w:val="16"/>
                            </w:rPr>
                          </w:pPr>
                          <w:r w:rsidRPr="00C8419D">
                            <w:rPr>
                              <w:color w:val="585858"/>
                              <w:sz w:val="16"/>
                              <w:szCs w:val="16"/>
                            </w:rPr>
                            <w:t>Wysokość kapitału zakładowego : 127 480 400,00 PLN - wpłacony w całości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CEF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1.65pt;margin-top:17.45pt;width:34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zVDw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W76+L5fWCEo6xoszLq3kaS8aq5+vW+fBJgCbRqKnDqSZ4dnjwIZbDqueU+JoHJdutVCo5&#10;btdslCMHhgrYppU6eJWmDBlqulzMFwnZQLyfxKFlQIUqqWt6k8c1aSbS8dG0KSUwqSYbK1HmxE+k&#10;ZCInjM2IiZGnBtojMuVgUiL+HDR6cH8oGVCFNfW/98wJStRng2wvi7KMsk1OubhGaoi7jDSXEWY4&#10;QtU0UDKZm5CknniwdziVrUx8vVRyqhXVlWg8/YQo30s/Zb381/UTAAAA//8DAFBLAwQUAAYACAAA&#10;ACEADdqNkOAAAAAKAQAADwAAAGRycy9kb3ducmV2LnhtbEyPwU7DMBBE70j8g7VI3FqnCYkgxKkq&#10;Ki4ckChIcHTjTRwRry3bTcPfY070uJqnmbfNdjETm9GH0ZKAzToDhtRZNdIg4OP9eXUPLERJSk6W&#10;UMAPBti211eNrJU90xvOhziwVEKhlgJ0jK7mPHQajQxr65BS1ltvZEynH7jy8pzKzcTzLKu4kSOl&#10;BS0dPmnsvg8nI+DT6FHt/etXr6Z5/9LvSrd4J8TtzbJ7BBZxif8w/OkndWiT09GeSAU2CVjlRZFQ&#10;AcXdA7AEVFWZAzsKyMtqA7xt+OUL7S8AAAD//wMAUEsBAi0AFAAGAAgAAAAhALaDOJL+AAAA4QEA&#10;ABMAAAAAAAAAAAAAAAAAAAAAAFtDb250ZW50X1R5cGVzXS54bWxQSwECLQAUAAYACAAAACEAOP0h&#10;/9YAAACUAQAACwAAAAAAAAAAAAAAAAAvAQAAX3JlbHMvLnJlbHNQSwECLQAUAAYACAAAACEApWFM&#10;1Q8CAAD3AwAADgAAAAAAAAAAAAAAAAAuAgAAZHJzL2Uyb0RvYy54bWxQSwECLQAUAAYACAAAACEA&#10;DdqNkOAAAAAKAQAADwAAAAAAAAAAAAAAAABpBAAAZHJzL2Rvd25yZXYueG1sUEsFBgAAAAAEAAQA&#10;8wAAAHYFAAAAAA==&#10;" stroked="f">
              <v:textbox style="mso-fit-shape-to-text:t">
                <w:txbxContent>
                  <w:p w14:paraId="65863D3C" w14:textId="4D3A73BF" w:rsidR="0086489D" w:rsidRPr="00C8419D" w:rsidRDefault="0086489D" w:rsidP="0086489D">
                    <w:pPr>
                      <w:spacing w:after="0" w:line="240" w:lineRule="auto"/>
                      <w:rPr>
                        <w:color w:val="585858"/>
                        <w:sz w:val="16"/>
                        <w:szCs w:val="16"/>
                      </w:rPr>
                    </w:pPr>
                    <w:r w:rsidRPr="00C8419D">
                      <w:rPr>
                        <w:color w:val="585858"/>
                        <w:sz w:val="16"/>
                        <w:szCs w:val="16"/>
                      </w:rPr>
                      <w:t xml:space="preserve">DUON Dystrybucja sp. z o.o. ul. </w:t>
                    </w:r>
                    <w:proofErr w:type="spellStart"/>
                    <w:r w:rsidRPr="00C8419D">
                      <w:rPr>
                        <w:color w:val="585858"/>
                        <w:sz w:val="16"/>
                        <w:szCs w:val="16"/>
                      </w:rPr>
                      <w:t>Batorowska</w:t>
                    </w:r>
                    <w:proofErr w:type="spellEnd"/>
                    <w:r w:rsidRPr="00C8419D">
                      <w:rPr>
                        <w:color w:val="585858"/>
                        <w:sz w:val="16"/>
                        <w:szCs w:val="16"/>
                      </w:rPr>
                      <w:t xml:space="preserve"> 15, Wysogotowo k. Poznania 62-081 Przeźmierowo</w:t>
                    </w:r>
                  </w:p>
                  <w:p w14:paraId="69E8238D" w14:textId="77777777" w:rsidR="0086489D" w:rsidRPr="00C8419D" w:rsidRDefault="0086489D" w:rsidP="0086489D">
                    <w:pPr>
                      <w:spacing w:after="0" w:line="240" w:lineRule="auto"/>
                      <w:rPr>
                        <w:color w:val="585858"/>
                        <w:sz w:val="16"/>
                        <w:szCs w:val="16"/>
                      </w:rPr>
                    </w:pPr>
                    <w:r w:rsidRPr="00C8419D">
                      <w:rPr>
                        <w:color w:val="585858"/>
                        <w:sz w:val="16"/>
                        <w:szCs w:val="16"/>
                      </w:rPr>
                      <w:t>KRS: 0000734483, NIP: 779-21-30-301, REGON: 639803477</w:t>
                    </w:r>
                  </w:p>
                  <w:p w14:paraId="2A3F24E8" w14:textId="387605EC" w:rsidR="0086489D" w:rsidRPr="00C8419D" w:rsidRDefault="0086489D" w:rsidP="0086489D">
                    <w:pPr>
                      <w:spacing w:after="0" w:line="240" w:lineRule="auto"/>
                      <w:rPr>
                        <w:color w:val="585858"/>
                        <w:sz w:val="16"/>
                        <w:szCs w:val="16"/>
                      </w:rPr>
                    </w:pPr>
                    <w:r w:rsidRPr="00C8419D">
                      <w:rPr>
                        <w:color w:val="585858"/>
                        <w:sz w:val="16"/>
                        <w:szCs w:val="16"/>
                      </w:rPr>
                      <w:t>Sąd Rejonowy Poznań Nowe Miasto i Wilda w Poznaniu, Wydział VIII Krajowego Rejestru Sądowego</w:t>
                    </w:r>
                  </w:p>
                  <w:p w14:paraId="4A2EBB71" w14:textId="53779546" w:rsidR="0086489D" w:rsidRPr="00C8419D" w:rsidRDefault="0086489D" w:rsidP="0086489D">
                    <w:pPr>
                      <w:spacing w:after="0" w:line="240" w:lineRule="auto"/>
                      <w:rPr>
                        <w:color w:val="585858"/>
                        <w:sz w:val="16"/>
                        <w:szCs w:val="16"/>
                      </w:rPr>
                    </w:pPr>
                    <w:r w:rsidRPr="00C8419D">
                      <w:rPr>
                        <w:color w:val="585858"/>
                        <w:sz w:val="16"/>
                        <w:szCs w:val="16"/>
                      </w:rPr>
                      <w:t>Wysokość kapitału zakładowego : 127 480 400,00 PLN - wpłacony w całości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EDCE9B" w14:textId="56AB2708" w:rsidR="00771A8C" w:rsidRDefault="00771A8C" w:rsidP="00771A8C">
    <w:pPr>
      <w:pStyle w:val="Stopka"/>
      <w:jc w:val="right"/>
      <w:rPr>
        <w:b/>
        <w:color w:val="80398E"/>
        <w:sz w:val="24"/>
        <w:szCs w:val="24"/>
      </w:rPr>
    </w:pPr>
    <w:r w:rsidRPr="00771A8C">
      <w:rPr>
        <w:b/>
        <w:color w:val="80398E"/>
        <w:sz w:val="24"/>
        <w:szCs w:val="24"/>
      </w:rPr>
      <w:t>#LepiejNaGaz</w:t>
    </w:r>
    <w:r w:rsidR="00C8419D">
      <w:rPr>
        <w:b/>
        <w:color w:val="80398E"/>
        <w:sz w:val="24"/>
        <w:szCs w:val="24"/>
      </w:rPr>
      <w:t xml:space="preserve"> </w:t>
    </w:r>
  </w:p>
  <w:p w14:paraId="032F4A3E" w14:textId="6C2D3640" w:rsidR="00C8419D" w:rsidRPr="00771A8C" w:rsidRDefault="00C8419D" w:rsidP="00C8419D">
    <w:pPr>
      <w:pStyle w:val="Stopka"/>
      <w:jc w:val="right"/>
      <w:rPr>
        <w:b/>
        <w:color w:val="80398E"/>
        <w:sz w:val="24"/>
        <w:szCs w:val="24"/>
      </w:rPr>
    </w:pPr>
    <w:r>
      <w:rPr>
        <w:b/>
        <w:color w:val="BFBFBE"/>
        <w:sz w:val="24"/>
        <w:szCs w:val="24"/>
      </w:rPr>
      <w:t xml:space="preserve">    </w:t>
    </w:r>
    <w:r w:rsidR="00771A8C">
      <w:rPr>
        <w:b/>
        <w:color w:val="BFBFBE"/>
        <w:sz w:val="24"/>
        <w:szCs w:val="24"/>
      </w:rPr>
      <w:t xml:space="preserve"> </w:t>
    </w:r>
    <w:r w:rsidR="00771A8C" w:rsidRPr="004B0591">
      <w:rPr>
        <w:b/>
        <w:color w:val="BFBFBE"/>
        <w:sz w:val="24"/>
        <w:szCs w:val="24"/>
      </w:rPr>
      <w:t>www.duon.pl</w:t>
    </w:r>
    <w:r w:rsidR="00771A8C" w:rsidRPr="00366C66">
      <w:rPr>
        <w:b/>
        <w:color w:val="80398E"/>
        <w:sz w:val="24"/>
        <w:szCs w:val="24"/>
      </w:rPr>
      <w:t xml:space="preserve"> </w:t>
    </w:r>
  </w:p>
  <w:p w14:paraId="12C3F4C2" w14:textId="708A90A5" w:rsidR="00771A8C" w:rsidRPr="00771A8C" w:rsidRDefault="004E319D" w:rsidP="00771A8C">
    <w:pPr>
      <w:pStyle w:val="Stopka"/>
      <w:jc w:val="right"/>
      <w:rPr>
        <w:sz w:val="16"/>
        <w:szCs w:val="16"/>
      </w:rPr>
    </w:pPr>
    <w:sdt>
      <w:sdtPr>
        <w:id w:val="1870876084"/>
        <w:docPartObj>
          <w:docPartGallery w:val="Page Numbers (Bottom of Page)"/>
          <w:docPartUnique/>
        </w:docPartObj>
      </w:sdtPr>
      <w:sdtEndPr>
        <w:rPr>
          <w:rFonts w:cstheme="minorHAnsi"/>
          <w:b/>
          <w:color w:val="BFBFBE"/>
        </w:rPr>
      </w:sdtEndPr>
      <w:sdtContent>
        <w:r w:rsidR="00771A8C" w:rsidRPr="00366C66">
          <w:rPr>
            <w:rFonts w:cstheme="minorHAnsi"/>
            <w:b/>
            <w:color w:val="BFBFBE"/>
          </w:rPr>
          <w:fldChar w:fldCharType="begin"/>
        </w:r>
        <w:r w:rsidR="00771A8C" w:rsidRPr="00366C66">
          <w:rPr>
            <w:rFonts w:cstheme="minorHAnsi"/>
            <w:b/>
            <w:color w:val="BFBFBE"/>
          </w:rPr>
          <w:instrText>PAGE   \* MERGEFORMAT</w:instrText>
        </w:r>
        <w:r w:rsidR="00771A8C" w:rsidRPr="00366C66">
          <w:rPr>
            <w:rFonts w:cstheme="minorHAnsi"/>
            <w:b/>
            <w:color w:val="BFBFBE"/>
          </w:rPr>
          <w:fldChar w:fldCharType="separate"/>
        </w:r>
        <w:r w:rsidR="00C8419D">
          <w:rPr>
            <w:rFonts w:cstheme="minorHAnsi"/>
            <w:b/>
            <w:noProof/>
            <w:color w:val="BFBFBE"/>
          </w:rPr>
          <w:t>1</w:t>
        </w:r>
        <w:r w:rsidR="00771A8C" w:rsidRPr="00366C66">
          <w:rPr>
            <w:rFonts w:cstheme="minorHAnsi"/>
            <w:b/>
            <w:color w:val="BFBFBE"/>
          </w:rPr>
          <w:fldChar w:fldCharType="end"/>
        </w:r>
      </w:sdtContent>
    </w:sdt>
    <w:r w:rsidR="00771A8C" w:rsidRPr="00366C66">
      <w:rPr>
        <w:b/>
        <w:color w:val="80398E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7AD6" w14:textId="77777777" w:rsidR="009704B1" w:rsidRDefault="009704B1" w:rsidP="004B0591">
      <w:pPr>
        <w:spacing w:after="0" w:line="240" w:lineRule="auto"/>
      </w:pPr>
      <w:r>
        <w:separator/>
      </w:r>
    </w:p>
  </w:footnote>
  <w:footnote w:type="continuationSeparator" w:id="0">
    <w:p w14:paraId="2E0EF28D" w14:textId="77777777" w:rsidR="009704B1" w:rsidRDefault="009704B1" w:rsidP="004B0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2F49" w14:textId="77777777" w:rsidR="001A1E1F" w:rsidRDefault="004E319D">
    <w:pPr>
      <w:pStyle w:val="Nagwek"/>
    </w:pPr>
    <w:r>
      <w:rPr>
        <w:noProof/>
        <w:lang w:eastAsia="pl-PL"/>
      </w:rPr>
      <w:pict w14:anchorId="3FEC2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62094" o:spid="_x0000_s103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ez nazwy-1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BDC2" w14:textId="77777777" w:rsidR="009170B1" w:rsidRPr="009170B1" w:rsidRDefault="004E319D" w:rsidP="009170B1">
    <w:pPr>
      <w:pStyle w:val="Bezodstpw"/>
      <w:tabs>
        <w:tab w:val="left" w:pos="5670"/>
      </w:tabs>
      <w:rPr>
        <w:b/>
        <w:color w:val="585858"/>
        <w:sz w:val="24"/>
        <w:szCs w:val="24"/>
      </w:rPr>
    </w:pPr>
    <w:r>
      <w:rPr>
        <w:noProof/>
      </w:rPr>
      <w:pict w14:anchorId="6111F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-55.9pt;margin-top:-78.55pt;width:577.3pt;height:105.15pt;z-index:-251655168;mso-position-horizontal-relative:margin;mso-position-vertical-relative:margin">
          <v:imagedata r:id="rId1" o:title="logoo_Obszar roboczy 1"/>
          <w10:wrap anchorx="margin" anchory="margin"/>
        </v:shape>
      </w:pict>
    </w:r>
  </w:p>
  <w:p w14:paraId="7F518ABF" w14:textId="77777777" w:rsidR="009170B1" w:rsidRDefault="009170B1" w:rsidP="009170B1">
    <w:pPr>
      <w:pStyle w:val="Bezodstpw"/>
      <w:tabs>
        <w:tab w:val="left" w:pos="5670"/>
      </w:tabs>
      <w:ind w:left="5664"/>
      <w:rPr>
        <w:color w:val="585858"/>
        <w:sz w:val="24"/>
        <w:szCs w:val="24"/>
      </w:rPr>
    </w:pPr>
  </w:p>
  <w:p w14:paraId="7644C854" w14:textId="77777777" w:rsidR="001A1E1F" w:rsidRPr="00771A8C" w:rsidRDefault="001A1E1F" w:rsidP="00771A8C">
    <w:pPr>
      <w:pStyle w:val="Nagwek"/>
      <w:jc w:val="right"/>
      <w:rPr>
        <w:color w:val="58585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BEF3" w14:textId="77777777" w:rsidR="001A1E1F" w:rsidRDefault="004E319D">
    <w:pPr>
      <w:pStyle w:val="Nagwek"/>
    </w:pPr>
    <w:r>
      <w:rPr>
        <w:noProof/>
        <w:lang w:eastAsia="pl-PL"/>
      </w:rPr>
      <w:pict w14:anchorId="09870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62093" o:spid="_x0000_s103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ez nazwy-1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179"/>
    <w:multiLevelType w:val="multilevel"/>
    <w:tmpl w:val="05C6B94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0C3196"/>
    <w:multiLevelType w:val="multilevel"/>
    <w:tmpl w:val="04F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16C3F"/>
    <w:multiLevelType w:val="multilevel"/>
    <w:tmpl w:val="EB5E0DF8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00264"/>
    <w:multiLevelType w:val="multilevel"/>
    <w:tmpl w:val="DA8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81384"/>
    <w:multiLevelType w:val="multilevel"/>
    <w:tmpl w:val="07FED57C"/>
    <w:lvl w:ilvl="0">
      <w:numFmt w:val="decimalZero"/>
      <w:lvlText w:val="%1-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1DC6A07"/>
    <w:multiLevelType w:val="multilevel"/>
    <w:tmpl w:val="B764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F07EC"/>
    <w:multiLevelType w:val="multilevel"/>
    <w:tmpl w:val="4B0EC92C"/>
    <w:lvl w:ilvl="0">
      <w:numFmt w:val="decimalZero"/>
      <w:lvlText w:val="%1-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F60764A"/>
    <w:multiLevelType w:val="multilevel"/>
    <w:tmpl w:val="879E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105669">
    <w:abstractNumId w:val="4"/>
  </w:num>
  <w:num w:numId="2" w16cid:durableId="1254171901">
    <w:abstractNumId w:val="6"/>
  </w:num>
  <w:num w:numId="3" w16cid:durableId="1690401228">
    <w:abstractNumId w:val="0"/>
  </w:num>
  <w:num w:numId="4" w16cid:durableId="961112770">
    <w:abstractNumId w:val="5"/>
  </w:num>
  <w:num w:numId="5" w16cid:durableId="1511943407">
    <w:abstractNumId w:val="1"/>
  </w:num>
  <w:num w:numId="6" w16cid:durableId="133378741">
    <w:abstractNumId w:val="3"/>
  </w:num>
  <w:num w:numId="7" w16cid:durableId="1265959117">
    <w:abstractNumId w:val="2"/>
  </w:num>
  <w:num w:numId="8" w16cid:durableId="923416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AF"/>
    <w:rsid w:val="00023988"/>
    <w:rsid w:val="00031AA0"/>
    <w:rsid w:val="00031C50"/>
    <w:rsid w:val="000477E8"/>
    <w:rsid w:val="000A6AE8"/>
    <w:rsid w:val="000B4120"/>
    <w:rsid w:val="00102641"/>
    <w:rsid w:val="001214D9"/>
    <w:rsid w:val="00132EB0"/>
    <w:rsid w:val="001705AF"/>
    <w:rsid w:val="001761C7"/>
    <w:rsid w:val="001A1E1F"/>
    <w:rsid w:val="001D3FFE"/>
    <w:rsid w:val="001F50F3"/>
    <w:rsid w:val="00252A36"/>
    <w:rsid w:val="002A0A55"/>
    <w:rsid w:val="002E27C5"/>
    <w:rsid w:val="00352981"/>
    <w:rsid w:val="00366C66"/>
    <w:rsid w:val="00481842"/>
    <w:rsid w:val="004B0591"/>
    <w:rsid w:val="004E319D"/>
    <w:rsid w:val="005157BE"/>
    <w:rsid w:val="00523FEC"/>
    <w:rsid w:val="00573EA8"/>
    <w:rsid w:val="005C5411"/>
    <w:rsid w:val="005E12A5"/>
    <w:rsid w:val="0063109B"/>
    <w:rsid w:val="00640EAF"/>
    <w:rsid w:val="0064641B"/>
    <w:rsid w:val="0074253F"/>
    <w:rsid w:val="00771A8C"/>
    <w:rsid w:val="00826837"/>
    <w:rsid w:val="0083535F"/>
    <w:rsid w:val="0086489D"/>
    <w:rsid w:val="008E2E76"/>
    <w:rsid w:val="009170B1"/>
    <w:rsid w:val="009704B1"/>
    <w:rsid w:val="0098003C"/>
    <w:rsid w:val="009D614A"/>
    <w:rsid w:val="00A66492"/>
    <w:rsid w:val="00AB0DC8"/>
    <w:rsid w:val="00AE273F"/>
    <w:rsid w:val="00B54E9A"/>
    <w:rsid w:val="00B8446E"/>
    <w:rsid w:val="00C8419D"/>
    <w:rsid w:val="00CB2E7A"/>
    <w:rsid w:val="00D31B83"/>
    <w:rsid w:val="00D670DA"/>
    <w:rsid w:val="00D73195"/>
    <w:rsid w:val="00E67D9C"/>
    <w:rsid w:val="00ED6DA5"/>
    <w:rsid w:val="00EE71CD"/>
    <w:rsid w:val="00F05267"/>
    <w:rsid w:val="00F1092F"/>
    <w:rsid w:val="00F14CFC"/>
    <w:rsid w:val="00F314C1"/>
    <w:rsid w:val="00F3568C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72129"/>
  <w15:chartTrackingRefBased/>
  <w15:docId w15:val="{1A3B283B-EE69-4328-9568-80BC90E2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E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591"/>
  </w:style>
  <w:style w:type="paragraph" w:styleId="Stopka">
    <w:name w:val="footer"/>
    <w:basedOn w:val="Normalny"/>
    <w:link w:val="StopkaZnak"/>
    <w:uiPriority w:val="99"/>
    <w:unhideWhenUsed/>
    <w:rsid w:val="004B0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591"/>
  </w:style>
  <w:style w:type="character" w:styleId="Hipercze">
    <w:name w:val="Hyperlink"/>
    <w:basedOn w:val="Domylnaczcionkaakapitu"/>
    <w:uiPriority w:val="99"/>
    <w:unhideWhenUsed/>
    <w:rsid w:val="004B05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B059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F1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gge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uon.pl/obowiazki-informacyjn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8AD0-6649-471C-A571-4CDCC455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Joanna Kupiec</cp:lastModifiedBy>
  <cp:revision>2</cp:revision>
  <dcterms:created xsi:type="dcterms:W3CDTF">2023-03-13T18:51:00Z</dcterms:created>
  <dcterms:modified xsi:type="dcterms:W3CDTF">2023-03-13T18:51:00Z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00dfc8173b456147d68e95bf9233ef6033dde9f6a66ad5066823877c4ceb38e4</vt:lpwstr>
  </property>
</Properties>
</file>